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line="276" w:lineRule="auto"/>
        <w:jc w:val="center"/>
        <w:rPr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INFORMATIVA PER IL TRATTAMENTO DEI DATI PERSONALI</w:t>
      </w:r>
    </w:p>
    <w:p>
      <w:pPr>
        <w:pStyle w:val="Corpo"/>
        <w:spacing w:after="0" w:line="276" w:lineRule="auto"/>
        <w:ind w:left="258" w:right="105" w:hanging="10"/>
        <w:jc w:val="center"/>
        <w:rPr>
          <w:rFonts w:ascii="Arial" w:cs="Arial" w:hAnsi="Arial" w:eastAsia="Arial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AI SENSI DELL</w:t>
      </w:r>
      <w:r>
        <w:rPr>
          <w:rFonts w:ascii="Arial" w:hAnsi="Arial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ART. 13 DEL REGOLAMENTO (UE)</w:t>
      </w:r>
    </w:p>
    <w:p>
      <w:pPr>
        <w:pStyle w:val="Corpo"/>
        <w:spacing w:after="0" w:line="276" w:lineRule="auto"/>
        <w:ind w:left="258" w:hanging="10"/>
        <w:jc w:val="center"/>
        <w:rPr>
          <w:rFonts w:ascii="Arial" w:cs="Arial" w:hAnsi="Arial" w:eastAsia="Arial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2016/679 E RACCOLTA DEL CONSENSO</w:t>
      </w:r>
    </w:p>
    <w:p>
      <w:pPr>
        <w:pStyle w:val="Corpo"/>
        <w:spacing w:after="0" w:line="276" w:lineRule="auto"/>
        <w:ind w:left="258" w:hanging="10"/>
        <w:jc w:val="center"/>
        <w:rPr>
          <w:rFonts w:ascii="Arial" w:cs="Arial" w:hAnsi="Arial" w:eastAsia="Arial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Cari genitori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Istituto ______________________________________, Codice Fiscale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________________________ </w:t>
      </w:r>
      <w:r>
        <w:rPr>
          <w:rFonts w:ascii="Arial" w:hAnsi="Arial"/>
          <w:sz w:val="24"/>
          <w:szCs w:val="24"/>
          <w:rtl w:val="0"/>
          <w:lang w:val="en-US"/>
        </w:rPr>
        <w:t>con sede in ________________________________ a ________________  (provincia di ___________________), in qualit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Titolare del trattamento (in seguito,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it-IT"/>
        </w:rPr>
        <w:t>Titolare</w:t>
      </w:r>
      <w:r>
        <w:rPr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Fonts w:ascii="Arial" w:hAnsi="Arial"/>
          <w:sz w:val="24"/>
          <w:szCs w:val="24"/>
          <w:rtl w:val="0"/>
          <w:lang w:val="it-IT"/>
        </w:rPr>
        <w:t>), ai sensi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art. 13 del Regolamento (UE) 2016/679 (in seguito,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de-DE"/>
        </w:rPr>
        <w:t>GDPR</w:t>
      </w:r>
      <w:r>
        <w:rPr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Fonts w:ascii="Arial" w:hAnsi="Arial"/>
          <w:sz w:val="24"/>
          <w:szCs w:val="24"/>
          <w:rtl w:val="0"/>
          <w:lang w:val="it-IT"/>
        </w:rPr>
        <w:t xml:space="preserve">), si forniscono le seguenti informazioni: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2"/>
        <w:tabs>
          <w:tab w:val="center" w:pos="1045"/>
        </w:tabs>
        <w:spacing w:line="276" w:lineRule="auto"/>
        <w:ind w:left="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1.  </w:t>
        <w:tab/>
        <w:t xml:space="preserve">Titolare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Il Titolare del trattamento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Istituto ___________________________ ,  Codice Fiscale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________________________  </w:t>
      </w:r>
      <w:r>
        <w:rPr>
          <w:rFonts w:ascii="Arial" w:hAnsi="Arial"/>
          <w:sz w:val="24"/>
          <w:szCs w:val="24"/>
          <w:rtl w:val="0"/>
          <w:lang w:val="en-US"/>
        </w:rPr>
        <w:t xml:space="preserve">con sede in ___________________________, Tel. _____________________ , indirizzo mail ______________________________ , indirizzo Pec __________ rappresentato dalla dirigente scolastico Dott./Prof. ____________. </w:t>
      </w:r>
    </w:p>
    <w:p>
      <w:pPr>
        <w:pStyle w:val="Heading 2"/>
        <w:spacing w:line="276" w:lineRule="auto"/>
        <w:ind w:left="0" w:firstLine="0"/>
        <w:jc w:val="both"/>
        <w:rPr>
          <w:rFonts w:ascii="Arial" w:cs="Arial" w:hAnsi="Arial" w:eastAsia="Arial"/>
        </w:rPr>
      </w:pPr>
    </w:p>
    <w:p>
      <w:pPr>
        <w:pStyle w:val="Corpo"/>
      </w:pPr>
    </w:p>
    <w:p>
      <w:pPr>
        <w:pStyle w:val="Heading 2"/>
        <w:spacing w:line="276" w:lineRule="auto"/>
        <w:ind w:left="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2. Responsabile della protezione dei dati personali (DPO)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Il ruolo di DPO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en-US"/>
        </w:rPr>
        <w:t xml:space="preserve">stato attribuito al sig. ____________ reperibile ai seguenti recapiti:  ___________________, telefono ________________,  e-mail ____________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2"/>
        <w:tabs>
          <w:tab w:val="center" w:pos="1029"/>
        </w:tabs>
        <w:spacing w:line="276" w:lineRule="auto"/>
        <w:ind w:left="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3.  </w:t>
        <w:tab/>
        <w:t>Finalit</w:t>
      </w:r>
      <w:r>
        <w:rPr>
          <w:rFonts w:ascii="Arial" w:hAnsi="Arial" w:hint="default"/>
          <w:rtl w:val="0"/>
          <w:lang w:val="it-IT"/>
        </w:rPr>
        <w:t xml:space="preserve">à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Il trattamento dei dati personali comuni e particolari (art. 9 del GDPR), forniti e trattati con modalit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informatiche e cartacee,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finalizzato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erogazione di tutte le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previste dal servizio stesso (a titolo esemplificativo, permettere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iscrizione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alunno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istituto scolastico titolare del trattamento,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educative anche assistenziali, ludico-didattiche e formative, anche in ambito multiculturale e multietnico, servizio di ristorazione), perseguire le finalit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istituzionali di carattere amministrativo, cos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ì </w:t>
      </w:r>
      <w:r>
        <w:rPr>
          <w:rFonts w:ascii="Arial" w:hAnsi="Arial"/>
          <w:sz w:val="24"/>
          <w:szCs w:val="24"/>
          <w:rtl w:val="0"/>
          <w:lang w:val="it-IT"/>
        </w:rPr>
        <w:t>come definite dalla normativa vigente, adempiere a tutti gli obblighi di legge incombenti sull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istituto scolastico titolare del trattamento, difendere un diritto in sede giudiziaria o dinanzi autorit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giurisdizionali e gestire il contenzioso stragiudiziale. Si specifica che il trattamento di dati personali aventi ad oggetto foto e filmati dei minori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finalizzato alla documentazione delle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ludico-didattiche svolte dal titolare: in particolare, si tratta di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previste per i minorenni nel corso della giornata quali ad esempio e a titolo esemplificativo: progetti, visite guidate, premiazioni e laboratori didattici, feste, manifestazioni, recite, escursioni. Ancora, il trattamento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finalizzato alla diffusione eventuale delle stesse per motivi di formazione e di promozione scolastica e dello specifico servizio. In alcuni casi,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utilizzo delle foto ha finalit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didattiche e di cura, ovvero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finalizzato alla facilitazione del riconoscimento da parte del minore della propria identit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rispetto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utilizzo di alcuni spazi/oggetti personali o rispetto al proprio nucleo di appartenenza. 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2"/>
        <w:tabs>
          <w:tab w:val="center" w:pos="1323"/>
        </w:tabs>
        <w:spacing w:line="276" w:lineRule="auto"/>
        <w:ind w:left="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4.  </w:t>
        <w:tab/>
        <w:t xml:space="preserve">Normativa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Il trattamento dei dati personali comuni e particolari (art. 9 GDPR)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Interessato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lecito e assunto senza il consenso espresso di quest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ultimo in quanto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necessario per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esecuzione di un compito di interesse pubblico e rilevante ai sensi del combinato disposto degli art. 6, lett. e) e 9, lett. g) del GDPR (istruzione e formazione in ambito scolastico); il trattamento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inoltre lecito in quanto necessario per il soddisfacimento degli obblighi legali ai quali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soggetto il Titolare del trattamento ed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finalizzato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esecuzione di un contratto di cui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interessato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parte ai sensi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art. 6 lett. b) e c) GDPR.  Con riferimento alla base giuridica che legittima il trattamento dei dati personali avente ad oggetto foto, voci, filmati, riprese audiovisive ritraenti gli studenti o opere multimediali relative a lavori svolti durante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curricolari ed extracurricolari, pubblicate sul sito web istituzionale e/o su opere editoriali del Titolare, si precisa che tale trattamento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basato sul consenso espresso fornito dall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interessato o da chi ne esercita la potest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genitoriale.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2"/>
        <w:tabs>
          <w:tab w:val="center" w:pos="1182"/>
        </w:tabs>
        <w:spacing w:line="276" w:lineRule="auto"/>
        <w:ind w:left="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5.  </w:t>
        <w:tab/>
        <w:t xml:space="preserve">Destinatari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 dati personali trattati dal Titolare, esclusi quelli sensibili e giudiziari che sono trattati nel rispetto del principio di indispensabilit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, potranno essere comunicati a terzi destinatari che forniscono al Titolare servizi connessi alla corretta esecuzione della sua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istituzionale e, nello specifico, potranno essere comunicati: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a soggetti autorizzati al trattamento; 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a  responsabili del trattamento e relativi ulteriori responsabili e soggetti autorizzati; 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alle forze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ordine, autorit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giudiziarie o amministrative ed enti pubblici, per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adempimento degli obblighi di legge; a spedizionieri, trasportatori, poste, agenzie di viaggio e strutture ricettive, in relazione a gite scolastiche, viaggi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istruzione e scambi e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similari; 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ad  istituti bancari, di credito, e assicurativi, per la gestione di pagamenti e di sinistri e relativi indennizzi e/o risarcimenti; 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ad enti e organismi sanitari, personale medico e paramedico, medici e pediatri. In casi speciali potr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essere consentito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accesso alla scuola a personale incaricato da altre amministrazioni pubbliche. In questi casi trattandosi di interazioni tra pubbliche amministrazioni per obblighi di legge non verr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richiesto alcun consenso. Inoltre, i dati personali relativi al minore potranno essere comunicati ai soggetti terzi indicati dai genitori con diritto di patria potest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o dal tutore nominato.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Nell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ambito dello specifico trattamento di dati personali come foto, voci e filmati, essi potranno essere comunicati ai familiari degli altri utenti del servizio, a tipografie, e diffusi a societ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gestione di siti web e ai media. 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2"/>
        <w:tabs>
          <w:tab w:val="center" w:pos="1498"/>
        </w:tabs>
        <w:spacing w:line="276" w:lineRule="auto"/>
        <w:ind w:left="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6.  </w:t>
        <w:tab/>
        <w:t xml:space="preserve">Trasferimento dati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 dati personali degli Interessati sono trattati e conservati su server ubicati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interno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Unione Europea. In ogni caso, il Titolare, ove si rendesse necessario e solo in casi straordinari, potr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comunicare i dati degli studenti anche fuori dal territorio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Unione Europa. In tal caso, il Titolare assicura sin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ora che il trasferimento dei dati extra-UE avverr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nel pieno rispetto e in conformit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alle disposizioni di legge applicabili e, ove necessario, previa stipula delle clausole contrattuali standard previste dalla Commissione Europea, cos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ì </w:t>
      </w:r>
      <w:r>
        <w:rPr>
          <w:rFonts w:ascii="Arial" w:hAnsi="Arial"/>
          <w:sz w:val="24"/>
          <w:szCs w:val="24"/>
          <w:rtl w:val="0"/>
          <w:lang w:val="it-IT"/>
        </w:rPr>
        <w:t xml:space="preserve">come previsto dagli art. 44 ess del GDPR.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2"/>
        <w:spacing w:line="276" w:lineRule="auto"/>
        <w:ind w:left="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7. Periodo di conservazione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 dati personali raccolti vengono trattati per il periodo necessario al soddisfacimento delle finalit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 cui sopra e verranno successivamente conservati per il tempo necessario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espletamento degli obblighi di contratto e di legge. In particolare, con riferimento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archivio storico e ai dati in esso contenuti, il periodo di conservazione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illimitato.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2"/>
        <w:spacing w:line="276" w:lineRule="auto"/>
        <w:ind w:left="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8.  Diritti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interessato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interessato ha il diritto di:  </w:t>
      </w:r>
    </w:p>
    <w:p>
      <w:pPr>
        <w:pStyle w:val="Corpo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chiedere al Titolare conferma che sia o meno in corso un trattamento di dati personali che lo riguardano, ottenendo tutte le informazioni indicate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art. 15 del GDPR;  </w:t>
      </w:r>
    </w:p>
    <w:p>
      <w:pPr>
        <w:pStyle w:val="Corpo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chiedere la rettifica di dati inesatti o richiederne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integrazione, qualora essi siano incompleti (art. 16 del GDPR); - ottenere la cancellazione dei dati personali, qualora ricorra uno dei motivi indicati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art. 17 del GDPR;   </w:t>
      </w:r>
    </w:p>
    <w:p>
      <w:pPr>
        <w:pStyle w:val="Corpo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ottenere la limitazione del trattamento nelle ipotesi indicate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art. 18 del GDPR;  </w:t>
      </w:r>
    </w:p>
    <w:p>
      <w:pPr>
        <w:pStyle w:val="Corpo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chiedere la portabilit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dei dati (art. 20 del GDPR);  </w:t>
      </w:r>
    </w:p>
    <w:p>
      <w:pPr>
        <w:pStyle w:val="Corpo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revocare il consenso prestato per il trattamento dei dati quali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immagine e i dati particolari </w:t>
      </w:r>
      <w:r>
        <w:rPr>
          <w:rFonts w:ascii="Arial" w:hAnsi="Arial"/>
          <w:i w:val="1"/>
          <w:iCs w:val="1"/>
          <w:sz w:val="24"/>
          <w:szCs w:val="24"/>
          <w:rtl w:val="0"/>
        </w:rPr>
        <w:t>ex</w:t>
      </w:r>
      <w:r>
        <w:rPr>
          <w:rFonts w:ascii="Arial" w:hAnsi="Arial"/>
          <w:sz w:val="24"/>
          <w:szCs w:val="24"/>
          <w:rtl w:val="0"/>
          <w:lang w:val="it-IT"/>
        </w:rPr>
        <w:t xml:space="preserve"> art. 9 GDPR, senza che sia pregiudicata la liceit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del trattamento basata sul consenso prima della revoca (art. 7, par. 3 del GDPR).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Tutti i sopraesposti diritti possono essere esercitati comunicandolo al Titolare attraverso i dati di contatto sopra citati.   </w:t>
      </w:r>
    </w:p>
    <w:p>
      <w:pPr>
        <w:pStyle w:val="Corpo"/>
        <w:spacing w:after="0" w:line="276" w:lineRule="auto"/>
        <w:ind w:left="9" w:hanging="9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Inoltre,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interessato ha il diritto di proporre reclamo ad un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autorit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controllo (Garante per la protezione dei dati personali). 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Corpo"/>
        <w:spacing w:after="0" w:line="276" w:lineRule="auto"/>
        <w:ind w:left="1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after="0" w:line="276" w:lineRule="auto"/>
        <w:ind w:left="0" w:right="171" w:firstLine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9. Conferimento dei dati personali </w:t>
      </w:r>
    </w:p>
    <w:p>
      <w:pPr>
        <w:pStyle w:val="Corpo"/>
        <w:spacing w:after="0" w:line="276" w:lineRule="auto"/>
        <w:ind w:left="0" w:right="171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Il conferimento dei dati personali costituisce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requisito necessario per la conclusione del contratto: in assenza, vi sar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impossibilit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 dar corso allo stesso e agli altri adempimenti legali connessi nonch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é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gestire correttamente le reciproche relazioni; il conferimento dei dati particolari </w:t>
      </w:r>
      <w:r>
        <w:rPr>
          <w:rFonts w:ascii="Arial" w:hAnsi="Arial"/>
          <w:i w:val="1"/>
          <w:iCs w:val="1"/>
          <w:sz w:val="24"/>
          <w:szCs w:val="24"/>
          <w:rtl w:val="0"/>
        </w:rPr>
        <w:t>ex</w:t>
      </w:r>
      <w:r>
        <w:rPr>
          <w:rFonts w:ascii="Arial" w:hAnsi="Arial"/>
          <w:sz w:val="24"/>
          <w:szCs w:val="24"/>
          <w:rtl w:val="0"/>
          <w:lang w:val="it-IT"/>
        </w:rPr>
        <w:t xml:space="preserve"> art. 9 GDPR, per quanto facoltativo,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propedeutico alla corretta erogazione del servizio anche nell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interesse e salvaguardia del minore stesso; diversamente, il consenso al trattamento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immagine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facoltativo.  </w:t>
      </w:r>
    </w:p>
    <w:p>
      <w:pPr>
        <w:pStyle w:val="Corpo"/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7445"/>
        </w:tabs>
        <w:spacing w:after="0" w:line="276" w:lineRule="auto"/>
        <w:ind w:left="0" w:firstLine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</w:t>
      </w:r>
    </w:p>
    <w:p>
      <w:pPr>
        <w:pStyle w:val="Corpo"/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7445"/>
        </w:tabs>
        <w:spacing w:after="0" w:line="276" w:lineRule="auto"/>
        <w:ind w:left="0" w:firstLine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7445"/>
        </w:tabs>
        <w:spacing w:after="0" w:line="276" w:lineRule="auto"/>
        <w:ind w:left="0" w:firstLine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7445"/>
        </w:tabs>
        <w:spacing w:after="0" w:line="276" w:lineRule="auto"/>
        <w:ind w:left="0" w:firstLine="0"/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Il Dirigente Scolastico </w:t>
      </w:r>
    </w:p>
    <w:p>
      <w:pPr>
        <w:pStyle w:val="Corpo"/>
        <w:tabs>
          <w:tab w:val="center" w:pos="747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7528"/>
        </w:tabs>
        <w:spacing w:after="0" w:line="276" w:lineRule="auto"/>
        <w:ind w:left="0" w:firstLine="0"/>
        <w:jc w:val="both"/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sectPr>
      <w:headerReference w:type="default" r:id="rId4"/>
      <w:footerReference w:type="default" r:id="rId5"/>
      <w:pgSz w:w="11900" w:h="16840" w:orient="portrait"/>
      <w:pgMar w:top="1560" w:right="1131" w:bottom="1701" w:left="1118" w:header="631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31"/>
        <w:tab w:val="clear" w:pos="9638"/>
      </w:tabs>
    </w:pPr>
    <w:r>
      <w:rPr>
        <w:rtl w:val="0"/>
        <w:lang w:val="it-IT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1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9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1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3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5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7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9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1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3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20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o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0" w:after="0" w:line="259" w:lineRule="auto"/>
      <w:ind w:left="14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it-IT"/>
      <w14:textFill>
        <w14:solidFill>
          <w14:srgbClr w14:val="365F91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1" w:line="268" w:lineRule="auto"/>
      <w:ind w:left="20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Corpo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0" w:after="0" w:line="259" w:lineRule="auto"/>
      <w:ind w:left="10" w:right="0" w:hanging="1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1" w:line="268" w:lineRule="auto"/>
      <w:ind w:left="720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